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77029" w:rsidRPr="00652920" w:rsidRDefault="00652920" w:rsidP="00652920">
      <w:r>
        <w:rPr>
          <w:noProof/>
          <w:lang w:eastAsia="cs-CZ"/>
        </w:rPr>
        <w:drawing>
          <wp:inline distT="0" distB="0" distL="0" distR="0" wp14:anchorId="6AA22067" wp14:editId="285B1C76">
            <wp:extent cx="13524006" cy="8020050"/>
            <wp:effectExtent l="0" t="0" r="190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9010" t="6864" r="4896" b="11448"/>
                    <a:stretch/>
                  </pic:blipFill>
                  <pic:spPr bwMode="auto">
                    <a:xfrm>
                      <a:off x="0" y="0"/>
                      <a:ext cx="13526457" cy="80215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71E3029E" wp14:editId="1EA3174F">
            <wp:extent cx="13225080" cy="794385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9010" t="6408" r="5039" b="10991"/>
                    <a:stretch/>
                  </pic:blipFill>
                  <pic:spPr bwMode="auto">
                    <a:xfrm>
                      <a:off x="0" y="0"/>
                      <a:ext cx="13229357" cy="79464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3EE3A077" wp14:editId="7CE5AAD9">
            <wp:extent cx="13163550" cy="7919888"/>
            <wp:effectExtent l="0" t="0" r="0" b="508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9010" t="5950" r="4467" b="10762"/>
                    <a:stretch/>
                  </pic:blipFill>
                  <pic:spPr bwMode="auto">
                    <a:xfrm>
                      <a:off x="0" y="0"/>
                      <a:ext cx="13171103" cy="7924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4FE830C5" wp14:editId="304F4BCF">
            <wp:extent cx="13328082" cy="7886700"/>
            <wp:effectExtent l="0" t="0" r="698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8867" t="7093" r="4610" b="10991"/>
                    <a:stretch/>
                  </pic:blipFill>
                  <pic:spPr bwMode="auto">
                    <a:xfrm>
                      <a:off x="0" y="0"/>
                      <a:ext cx="13330787" cy="7888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77029" w:rsidRPr="00652920" w:rsidSect="00F62862">
      <w:pgSz w:w="23811" w:h="16838" w:orient="landscape" w:code="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2862"/>
    <w:rsid w:val="00652920"/>
    <w:rsid w:val="00977029"/>
    <w:rsid w:val="00F62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B9D473C-B093-4FD4-B810-DB580E7C85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Státní pozemkový úřad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Kmínek Radek</dc:creator>
  <cp:keywords/>
  <dc:description/>
  <cp:lastModifiedBy>Kmínek Radek</cp:lastModifiedBy>
  <cp:revision>1</cp:revision>
  <dcterms:created xsi:type="dcterms:W3CDTF">2017-10-30T12:39:00Z</dcterms:created>
  <dcterms:modified xsi:type="dcterms:W3CDTF">2017-10-30T15:49:00Z</dcterms:modified>
</cp:coreProperties>
</file>